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Q</w:t>
      </w:r>
      <w:r>
        <w:rPr>
          <w:rFonts w:ascii="Times New Roman" w:cs="Times New Roman" w:hAnsi="Times New Roman"/>
          <w:sz w:val="24"/>
          <w:szCs w:val="24"/>
        </w:rPr>
        <w:t>UANTITATIVE RESEARCH IN CRIMINAL JUSTICE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According to me, the quantitative research method is more suitable to do an evaluation in criminal justice organizations. The reason why this paradigm is important in the criminal justice system is that it provides several ways to collect data that is useful to different aspects of society. The different methods used in this research such as survey research and evaluation research help criminologists to gather information on crime, criminals and the reaction of people to crime in society. This method collect data that can be quantified, objective and can be interpreted easily. This method is mainly conducted by the use of variables. Concepts are linked to reality thus making them variables. The researchers can then study the variables to examine patterns of relation, covariation and cause and effect. In this research methodology, there exists at least one dependent variable and one independent variable</w:t>
      </w:r>
      <w:r>
        <w:rPr>
          <w:rFonts w:ascii="Times New Roman" w:cs="Times New Roman" w:hAnsi="Times New Roman"/>
          <w:sz w:val="24"/>
          <w:szCs w:val="24"/>
        </w:rPr>
        <w:t xml:space="preserve"> (Richard, 2013)</w:t>
      </w: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The dependent variable is referred to us the outcome variable. This is what the researcher is attempting to predict. On the other hand, the independent variable is known as the predictor variable and it is the variable that causes, and determines. An example may be when criminology may be interested in studying the impact of mandatory arrest policy (independent variable) to increased crime rates in neighborhoods (dependent variable). In conducting such a research, the criminologists can evaluate the impact of arrests to the future criminal activities in society. Therefore, quantitative research is important in studying patterns of relationships between sets of variables to determine cause and effect. This helps the criminal justice department to prevent crime in society.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lineRule="auto" w:line="480"/>
        <w:rPr>
          <w:rFonts w:ascii="Times New Roman" w:cs="Times New Roman" w:hAnsi="Times New Roman"/>
          <w:sz w:val="24"/>
          <w:szCs w:val="24"/>
        </w:rPr>
      </w:pPr>
      <w:r>
        <w:rPr>
          <w:rFonts w:ascii="Times New Roman" w:cs="Times New Roman" w:hAnsi="Times New Roman"/>
          <w:color w:val="222222"/>
          <w:sz w:val="24"/>
          <w:szCs w:val="24"/>
          <w:shd w:val="clear" w:color="auto" w:fill="ffffff"/>
        </w:rPr>
        <w:t>Richard, T. (2013). Qualitative versus quantitative methods: Understanding why qualitative methods are superior for criminology and criminal justice.</w:t>
      </w: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CRIMINAL JUSTICE</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CRIMINAL JUSTICE</w:t>
    </w:r>
    <w:r>
      <w:rPr>
        <w:rFonts w:ascii="Times New Roman" w:cs="Times New Roman" w:hAnsi="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4edcfbe-dafd-4358-80da-de050abdc01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84f7c75-31cd-4656-87d3-fa522ede5277"/>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305</Words>
  <Pages>3</Pages>
  <Characters>1728</Characters>
  <Application>WPS Office</Application>
  <DocSecurity>0</DocSecurity>
  <Paragraphs>29</Paragraphs>
  <ScaleCrop>false</ScaleCrop>
  <LinksUpToDate>false</LinksUpToDate>
  <CharactersWithSpaces>2144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2021-06-08T10:55:07Z</dcterms:created>
  <dc:creator>SANTOS</dc:creator>
  <lastModifiedBy>RMX2001</lastModifiedBy>
  <dcterms:modified xsi:type="dcterms:W3CDTF">2021-06-08T10:55:07Z</dcterms:modified>
  <revision>3</revision>
</coreProperties>
</file>

<file path=docProps/custom.xml><?xml version="1.0" encoding="utf-8"?>
<Properties xmlns="http://schemas.openxmlformats.org/officeDocument/2006/custom-properties" xmlns:vt="http://schemas.openxmlformats.org/officeDocument/2006/docPropsVTypes"/>
</file>